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A9" w:rsidRDefault="007A00A9" w:rsidP="007A00A9">
      <w:pPr>
        <w:pStyle w:val="Heading1"/>
        <w:rPr>
          <w:rFonts w:hint="cs"/>
          <w:rtl/>
        </w:rPr>
      </w:pPr>
      <w:r w:rsidRPr="007A00A9">
        <w:rPr>
          <w:rFonts w:hint="cs"/>
          <w:rtl/>
        </w:rPr>
        <w:t>המביא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גט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ממדינת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הים</w:t>
      </w:r>
    </w:p>
    <w:p w:rsidR="007A00A9" w:rsidRDefault="007A00A9" w:rsidP="007A00A9">
      <w:pPr>
        <w:pStyle w:val="Heading2"/>
        <w:rPr>
          <w:rFonts w:hint="cs"/>
          <w:rtl/>
        </w:rPr>
      </w:pPr>
      <w:r>
        <w:rPr>
          <w:rFonts w:hint="cs"/>
          <w:rtl/>
        </w:rPr>
        <w:t>הרב זלמן נחמיה גולדברג</w:t>
      </w:r>
    </w:p>
    <w:p w:rsidR="007A00A9" w:rsidRDefault="007A00A9" w:rsidP="007A00A9">
      <w:pPr>
        <w:rPr>
          <w:rFonts w:hint="cs"/>
          <w:rtl/>
        </w:rPr>
      </w:pPr>
    </w:p>
    <w:p w:rsidR="007A00A9" w:rsidRPr="007A00A9" w:rsidRDefault="007A00A9" w:rsidP="007A00A9">
      <w:pPr>
        <w:jc w:val="both"/>
        <w:rPr>
          <w:rtl/>
        </w:rPr>
      </w:pPr>
      <w:bookmarkStart w:id="0" w:name="_GoBack"/>
      <w:bookmarkEnd w:id="0"/>
      <w:r w:rsidRPr="007A00A9">
        <w:rPr>
          <w:rFonts w:hint="cs"/>
          <w:rtl/>
        </w:rPr>
        <w:t>המשנה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בריש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גיטין</w:t>
      </w:r>
      <w:r w:rsidRPr="007A00A9">
        <w:rPr>
          <w:rtl/>
        </w:rPr>
        <w:t xml:space="preserve"> (</w:t>
      </w:r>
      <w:r w:rsidRPr="007A00A9">
        <w:rPr>
          <w:rFonts w:hint="cs"/>
          <w:rtl/>
        </w:rPr>
        <w:t>ב</w:t>
      </w:r>
      <w:r w:rsidRPr="007A00A9">
        <w:rPr>
          <w:rtl/>
        </w:rPr>
        <w:t xml:space="preserve">' </w:t>
      </w:r>
      <w:r w:rsidRPr="007A00A9">
        <w:rPr>
          <w:rFonts w:hint="cs"/>
          <w:rtl/>
        </w:rPr>
        <w:t>ע</w:t>
      </w:r>
      <w:r w:rsidRPr="007A00A9">
        <w:rPr>
          <w:rtl/>
        </w:rPr>
        <w:t>''</w:t>
      </w:r>
      <w:r w:rsidRPr="007A00A9">
        <w:rPr>
          <w:rFonts w:hint="cs"/>
          <w:rtl/>
        </w:rPr>
        <w:t>א</w:t>
      </w:r>
      <w:r w:rsidRPr="007A00A9">
        <w:rPr>
          <w:rtl/>
        </w:rPr>
        <w:t xml:space="preserve">) </w:t>
      </w:r>
      <w:r w:rsidRPr="007A00A9">
        <w:rPr>
          <w:rFonts w:hint="cs"/>
          <w:rtl/>
        </w:rPr>
        <w:t>אומרת</w:t>
      </w:r>
      <w:r w:rsidRPr="007A00A9">
        <w:rPr>
          <w:rtl/>
        </w:rPr>
        <w:t>: "</w:t>
      </w:r>
      <w:r w:rsidRPr="007A00A9">
        <w:rPr>
          <w:rFonts w:hint="cs"/>
          <w:rtl/>
        </w:rPr>
        <w:t>המביא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גט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ממדינת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בפני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נכתב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ובפני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נחתם</w:t>
      </w:r>
      <w:r w:rsidRPr="007A00A9">
        <w:rPr>
          <w:rtl/>
        </w:rPr>
        <w:t>...</w:t>
      </w:r>
      <w:r w:rsidRPr="007A00A9">
        <w:rPr>
          <w:rFonts w:hint="cs"/>
          <w:rtl/>
        </w:rPr>
        <w:t>ואם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עליו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עוררים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יתקיים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בחותמיו</w:t>
      </w:r>
      <w:r w:rsidRPr="007A00A9">
        <w:rPr>
          <w:rtl/>
        </w:rPr>
        <w:t xml:space="preserve">". </w:t>
      </w:r>
      <w:r w:rsidRPr="007A00A9">
        <w:rPr>
          <w:rFonts w:hint="cs"/>
          <w:rtl/>
        </w:rPr>
        <w:t>שואל</w:t>
      </w:r>
      <w:r w:rsidRPr="007A00A9">
        <w:rPr>
          <w:rtl/>
        </w:rPr>
        <w:t xml:space="preserve"> </w:t>
      </w:r>
      <w:r w:rsidRPr="007A00A9">
        <w:rPr>
          <w:rFonts w:hint="cs"/>
          <w:b/>
          <w:bCs/>
          <w:rtl/>
        </w:rPr>
        <w:t>תוספות</w:t>
      </w:r>
      <w:r w:rsidRPr="007A00A9">
        <w:rPr>
          <w:rtl/>
        </w:rPr>
        <w:t xml:space="preserve"> (</w:t>
      </w:r>
      <w:r w:rsidRPr="007A00A9">
        <w:rPr>
          <w:rFonts w:hint="cs"/>
          <w:rtl/>
        </w:rPr>
        <w:t>ד</w:t>
      </w:r>
      <w:r w:rsidRPr="007A00A9">
        <w:rPr>
          <w:rtl/>
        </w:rPr>
        <w:t>''</w:t>
      </w:r>
      <w:r w:rsidRPr="007A00A9">
        <w:rPr>
          <w:rFonts w:hint="cs"/>
          <w:rtl/>
        </w:rPr>
        <w:t>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ואם</w:t>
      </w:r>
      <w:r w:rsidRPr="007A00A9">
        <w:rPr>
          <w:rtl/>
        </w:rPr>
        <w:t xml:space="preserve">) – </w:t>
      </w:r>
      <w:r w:rsidRPr="007A00A9">
        <w:rPr>
          <w:rFonts w:hint="cs"/>
          <w:rtl/>
        </w:rPr>
        <w:t>מדוע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רק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כאשר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ומערער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מצריכים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לקיים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עבור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שהגט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מזוייף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ותירצו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התוס</w:t>
      </w:r>
      <w:r w:rsidRPr="007A00A9">
        <w:rPr>
          <w:rtl/>
        </w:rPr>
        <w:t xml:space="preserve">' - " </w:t>
      </w:r>
      <w:r w:rsidRPr="007A00A9">
        <w:rPr>
          <w:rFonts w:hint="cs"/>
          <w:rtl/>
        </w:rPr>
        <w:t>דמשום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עיגונא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אקילו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רבנן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אבל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בממון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טענינן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לנפרע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בפניו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ומיתומים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ומלקוחות</w:t>
      </w:r>
      <w:r w:rsidRPr="007A00A9">
        <w:rPr>
          <w:rtl/>
        </w:rPr>
        <w:t xml:space="preserve">". </w:t>
      </w:r>
      <w:r w:rsidRPr="007A00A9">
        <w:rPr>
          <w:rFonts w:hint="cs"/>
          <w:b/>
          <w:bCs/>
          <w:rtl/>
        </w:rPr>
        <w:t>והר</w:t>
      </w:r>
      <w:r w:rsidRPr="007A00A9">
        <w:rPr>
          <w:b/>
          <w:bCs/>
          <w:rtl/>
        </w:rPr>
        <w:t>''</w:t>
      </w:r>
      <w:r w:rsidRPr="007A00A9">
        <w:rPr>
          <w:rFonts w:hint="cs"/>
          <w:b/>
          <w:bCs/>
          <w:rtl/>
        </w:rPr>
        <w:t>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כתב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שבגט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שנטעון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עבור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להוציא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ממון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האשה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וכיון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להוציא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נתערב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לטובתו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וקשה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הרי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בעבד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לאדון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שלו</w:t>
      </w:r>
      <w:r w:rsidRPr="007A00A9">
        <w:rPr>
          <w:rtl/>
        </w:rPr>
        <w:t xml:space="preserve">? </w:t>
      </w:r>
      <w:r w:rsidRPr="007A00A9">
        <w:rPr>
          <w:rFonts w:hint="cs"/>
          <w:rtl/>
        </w:rPr>
        <w:t>ונראה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שלגבי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מעשה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ידיו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העבד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צריכים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להתערב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עבור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האדון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ולגבי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האיסור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שהעבד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להתחתן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ישראל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המושג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טענינן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עכ</w:t>
      </w:r>
      <w:r w:rsidRPr="007A00A9">
        <w:rPr>
          <w:rtl/>
        </w:rPr>
        <w:t>"</w:t>
      </w:r>
      <w:r w:rsidRPr="007A00A9">
        <w:rPr>
          <w:rFonts w:hint="cs"/>
          <w:rtl/>
        </w:rPr>
        <w:t>פ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ראוי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להבין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מדוע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התוספות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תירץ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כמו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</w:t>
      </w:r>
      <w:r w:rsidRPr="007A00A9">
        <w:rPr>
          <w:rtl/>
        </w:rPr>
        <w:t>''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? </w:t>
      </w:r>
      <w:r w:rsidRPr="007A00A9">
        <w:rPr>
          <w:rFonts w:hint="cs"/>
          <w:rtl/>
        </w:rPr>
        <w:t>וצריך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שלתוספות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היתה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נוספת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שמנעה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ממנו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לתרץ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כמו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</w:t>
      </w:r>
      <w:r w:rsidRPr="007A00A9">
        <w:rPr>
          <w:rtl/>
        </w:rPr>
        <w:t>''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אדם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שטוען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שחייבים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כסף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להוכיח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טענתו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ובלא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הדין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מתחשבים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בטענתו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ישנם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מקרים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שדי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לתובע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בטענה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כגון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כשיש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עדים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שראובן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יודע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ראובן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חייב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שהתובע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הוכיח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שילם</w:t>
      </w:r>
      <w:r w:rsidRPr="007A00A9">
        <w:rPr>
          <w:rtl/>
        </w:rPr>
        <w:t xml:space="preserve">. 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מה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הסיבה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שטוענים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? </w:t>
      </w:r>
      <w:r w:rsidRPr="007A00A9">
        <w:rPr>
          <w:rFonts w:hint="cs"/>
          <w:rtl/>
        </w:rPr>
        <w:t>אפשר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להבין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שכשחכמים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הצריכו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לקיים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בעצם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פסקו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משמעות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מקויים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ולפי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זה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כשהתובע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בשבילו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בעצם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אומרים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לתובע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משמעות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לתביעתך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משמעות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אמנם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אפשר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שאפשר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לטעון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>.</w:t>
      </w:r>
    </w:p>
    <w:p w:rsidR="007A00A9" w:rsidRPr="007A00A9" w:rsidRDefault="007A00A9" w:rsidP="007A00A9">
      <w:pPr>
        <w:jc w:val="both"/>
      </w:pPr>
      <w:r w:rsidRPr="007A00A9">
        <w:rPr>
          <w:rFonts w:hint="cs"/>
          <w:rtl/>
        </w:rPr>
        <w:t>והנה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כל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שכתב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</w:t>
      </w:r>
      <w:r w:rsidRPr="007A00A9">
        <w:rPr>
          <w:rtl/>
        </w:rPr>
        <w:t>''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אומרים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טענינן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להוציא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כסף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מהבעל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קיום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שאז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טענה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</w:t>
      </w:r>
      <w:r w:rsidRPr="007A00A9">
        <w:rPr>
          <w:rtl/>
        </w:rPr>
        <w:t>''</w:t>
      </w:r>
      <w:r w:rsidRPr="007A00A9">
        <w:rPr>
          <w:rFonts w:hint="cs"/>
          <w:rtl/>
        </w:rPr>
        <w:t>כ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להוציא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מהבעל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תקף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אמנם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ההבנה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תקף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קיום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להקשות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בבבא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מציעא</w:t>
      </w:r>
      <w:r w:rsidRPr="007A00A9">
        <w:rPr>
          <w:rtl/>
        </w:rPr>
        <w:t>.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בב</w:t>
      </w:r>
      <w:r w:rsidRPr="007A00A9">
        <w:rPr>
          <w:rtl/>
        </w:rPr>
        <w:t>"</w:t>
      </w:r>
      <w:r w:rsidRPr="007A00A9">
        <w:rPr>
          <w:rFonts w:hint="cs"/>
          <w:rtl/>
        </w:rPr>
        <w:t>מ</w:t>
      </w:r>
      <w:r w:rsidRPr="007A00A9">
        <w:rPr>
          <w:rtl/>
        </w:rPr>
        <w:t xml:space="preserve"> (</w:t>
      </w:r>
      <w:r w:rsidRPr="007A00A9">
        <w:rPr>
          <w:rFonts w:hint="cs"/>
          <w:rtl/>
        </w:rPr>
        <w:t>ז</w:t>
      </w:r>
      <w:r w:rsidRPr="007A00A9">
        <w:rPr>
          <w:rtl/>
        </w:rPr>
        <w:t xml:space="preserve">' </w:t>
      </w:r>
      <w:r w:rsidRPr="007A00A9">
        <w:rPr>
          <w:rFonts w:hint="cs"/>
          <w:rtl/>
        </w:rPr>
        <w:t>ע</w:t>
      </w:r>
      <w:r w:rsidRPr="007A00A9">
        <w:rPr>
          <w:rtl/>
        </w:rPr>
        <w:t>''</w:t>
      </w:r>
      <w:r w:rsidRPr="007A00A9">
        <w:rPr>
          <w:rFonts w:hint="cs"/>
          <w:rtl/>
        </w:rPr>
        <w:t>א</w:t>
      </w:r>
      <w:r w:rsidRPr="007A00A9">
        <w:rPr>
          <w:rtl/>
        </w:rPr>
        <w:t xml:space="preserve">) </w:t>
      </w:r>
      <w:r w:rsidRPr="007A00A9">
        <w:rPr>
          <w:rFonts w:hint="cs"/>
          <w:rtl/>
        </w:rPr>
        <w:t>אומרת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מלוה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ולוה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אוחזים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ומתוכחים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כבר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שילם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צריך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מחצית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מסכום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ההלואה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זהו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דוקא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 "</w:t>
      </w:r>
      <w:r w:rsidRPr="007A00A9">
        <w:rPr>
          <w:rFonts w:hint="cs"/>
          <w:rtl/>
        </w:rPr>
        <w:t>מאי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טעמא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חספא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בעלמא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משוי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להאי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דפריע</w:t>
      </w:r>
      <w:r w:rsidRPr="007A00A9">
        <w:rPr>
          <w:rtl/>
        </w:rPr>
        <w:t xml:space="preserve">". </w:t>
      </w:r>
      <w:r w:rsidRPr="007A00A9">
        <w:rPr>
          <w:rFonts w:hint="cs"/>
          <w:rtl/>
        </w:rPr>
        <w:t>ומבואר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קיום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תקף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 – '</w:t>
      </w:r>
      <w:r w:rsidRPr="007A00A9">
        <w:rPr>
          <w:rFonts w:hint="cs"/>
          <w:rtl/>
        </w:rPr>
        <w:t>חספא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בעלמא</w:t>
      </w:r>
      <w:r w:rsidRPr="007A00A9">
        <w:rPr>
          <w:rtl/>
        </w:rPr>
        <w:t xml:space="preserve">' – </w:t>
      </w:r>
      <w:r w:rsidRPr="007A00A9">
        <w:rPr>
          <w:rFonts w:hint="cs"/>
          <w:rtl/>
        </w:rPr>
        <w:t>ודלא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כר</w:t>
      </w:r>
      <w:r w:rsidRPr="007A00A9">
        <w:rPr>
          <w:rtl/>
        </w:rPr>
        <w:t>"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וביותר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להקשות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לפי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דברי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הלוי</w:t>
      </w:r>
      <w:r w:rsidRPr="007A00A9">
        <w:rPr>
          <w:rtl/>
        </w:rPr>
        <w:t>.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למה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באמת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הוצרכה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אמירת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חספא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בעלמא</w:t>
      </w:r>
      <w:r w:rsidRPr="007A00A9">
        <w:rPr>
          <w:rtl/>
        </w:rPr>
        <w:t xml:space="preserve">'. </w:t>
      </w:r>
      <w:r w:rsidRPr="007A00A9">
        <w:rPr>
          <w:rFonts w:hint="cs"/>
          <w:rtl/>
        </w:rPr>
        <w:t>וביותר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קשה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שבכמה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מקומות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מביאה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הדיון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הזה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שטוען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ולא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אמרה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חספא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בעלמא</w:t>
      </w:r>
      <w:r w:rsidRPr="007A00A9">
        <w:rPr>
          <w:rtl/>
        </w:rPr>
        <w:t xml:space="preserve">'. </w:t>
      </w:r>
      <w:r w:rsidRPr="007A00A9">
        <w:rPr>
          <w:rFonts w:hint="cs"/>
          <w:rtl/>
        </w:rPr>
        <w:t>אומר</w:t>
      </w:r>
      <w:r w:rsidRPr="007A00A9">
        <w:rPr>
          <w:rtl/>
        </w:rPr>
        <w:t xml:space="preserve"> </w:t>
      </w:r>
      <w:r w:rsidRPr="007A00A9">
        <w:rPr>
          <w:rFonts w:hint="cs"/>
          <w:b/>
          <w:bCs/>
          <w:rtl/>
        </w:rPr>
        <w:t>הבית</w:t>
      </w:r>
      <w:r w:rsidRPr="007A00A9">
        <w:rPr>
          <w:b/>
          <w:bCs/>
          <w:rtl/>
        </w:rPr>
        <w:t xml:space="preserve"> </w:t>
      </w:r>
      <w:r w:rsidRPr="007A00A9">
        <w:rPr>
          <w:rFonts w:hint="cs"/>
          <w:b/>
          <w:bCs/>
          <w:rtl/>
        </w:rPr>
        <w:t>הלוי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לתרץ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קושיא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נסתרת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פרוע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ואנו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מאמינים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במיגו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טוען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ולכאורה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הרי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מיגו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ויקיימו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אח</w:t>
      </w:r>
      <w:r w:rsidRPr="007A00A9">
        <w:rPr>
          <w:rtl/>
        </w:rPr>
        <w:t>''</w:t>
      </w:r>
      <w:r w:rsidRPr="007A00A9">
        <w:rPr>
          <w:rFonts w:hint="cs"/>
          <w:rtl/>
        </w:rPr>
        <w:t>כ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יצטרך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הסכום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הנקוב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רק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חצי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מהסכום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ונמצא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משתלם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לטעון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מיגו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בכל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המקרים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פרוע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מיגו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דמזויף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מיגו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בטענת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הכל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בנידון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בב</w:t>
      </w:r>
      <w:r w:rsidRPr="007A00A9">
        <w:rPr>
          <w:rtl/>
        </w:rPr>
        <w:t>''</w:t>
      </w:r>
      <w:r w:rsidRPr="007A00A9">
        <w:rPr>
          <w:rFonts w:hint="cs"/>
          <w:rtl/>
        </w:rPr>
        <w:t>מ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אוחז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יחד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המלווה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יטען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פרוע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ישלם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רק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מחצית</w:t>
      </w:r>
      <w:r w:rsidRPr="007A00A9">
        <w:rPr>
          <w:rtl/>
        </w:rPr>
        <w:t xml:space="preserve">.  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lastRenderedPageBreak/>
        <w:t>מתרץ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הלוי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שאמנם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מצד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מיגו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מצד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הפה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שאסר</w:t>
      </w:r>
      <w:r w:rsidRPr="007A00A9">
        <w:rPr>
          <w:rtl/>
        </w:rPr>
        <w:t xml:space="preserve">'. </w:t>
      </w:r>
      <w:r w:rsidRPr="007A00A9">
        <w:rPr>
          <w:rFonts w:hint="cs"/>
          <w:rtl/>
        </w:rPr>
        <w:t>אמנם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לדעת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התוס</w:t>
      </w:r>
      <w:r w:rsidRPr="007A00A9">
        <w:rPr>
          <w:rtl/>
        </w:rPr>
        <w:t>' '</w:t>
      </w:r>
      <w:r w:rsidRPr="007A00A9">
        <w:rPr>
          <w:rFonts w:hint="cs"/>
          <w:rtl/>
        </w:rPr>
        <w:t>הפה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שאסר</w:t>
      </w:r>
      <w:r w:rsidRPr="007A00A9">
        <w:rPr>
          <w:rtl/>
        </w:rPr>
        <w:t xml:space="preserve">' </w:t>
      </w:r>
      <w:r w:rsidRPr="007A00A9">
        <w:rPr>
          <w:rFonts w:hint="cs"/>
          <w:rtl/>
        </w:rPr>
        <w:t>מבוסס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שהיה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יכול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לשתוק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לדעת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הרמב</w:t>
      </w:r>
      <w:r w:rsidRPr="007A00A9">
        <w:rPr>
          <w:rtl/>
        </w:rPr>
        <w:t>''</w:t>
      </w:r>
      <w:r w:rsidRPr="007A00A9">
        <w:rPr>
          <w:rFonts w:hint="cs"/>
          <w:rtl/>
        </w:rPr>
        <w:t>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זו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הרמב</w:t>
      </w:r>
      <w:r w:rsidRPr="007A00A9">
        <w:rPr>
          <w:rtl/>
        </w:rPr>
        <w:t>''</w:t>
      </w:r>
      <w:r w:rsidRPr="007A00A9">
        <w:rPr>
          <w:rFonts w:hint="cs"/>
          <w:rtl/>
        </w:rPr>
        <w:t>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סובר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הצורך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להוכיח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נובע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מדברי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האדם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אז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לדוגמה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אשה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שאמרה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אשת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הייתי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ונתגרשתי</w:t>
      </w:r>
      <w:r w:rsidRPr="007A00A9">
        <w:rPr>
          <w:rtl/>
        </w:rPr>
        <w:t xml:space="preserve"> – </w:t>
      </w:r>
      <w:r w:rsidRPr="007A00A9">
        <w:rPr>
          <w:rFonts w:hint="cs"/>
          <w:rtl/>
        </w:rPr>
        <w:t>לפני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חשדנו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שהיא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נשואה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ולכן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נאמנות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מיוחדת</w:t>
      </w:r>
      <w:r w:rsidRPr="007A00A9">
        <w:rPr>
          <w:rtl/>
        </w:rPr>
        <w:t>.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וזו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הסיבה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בבבא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מציעא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בניגוד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לשאר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המקומות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האריכה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"</w:t>
      </w:r>
      <w:r w:rsidRPr="007A00A9">
        <w:rPr>
          <w:rFonts w:hint="cs"/>
          <w:rtl/>
        </w:rPr>
        <w:t>חספא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בעלמא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משוי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להאי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קאמר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דפריע</w:t>
      </w:r>
      <w:r w:rsidRPr="007A00A9">
        <w:rPr>
          <w:rtl/>
        </w:rPr>
        <w:t xml:space="preserve">", </w:t>
      </w:r>
      <w:r w:rsidRPr="007A00A9">
        <w:rPr>
          <w:rFonts w:hint="cs"/>
          <w:rtl/>
        </w:rPr>
        <w:t>כדי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לבאר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שלולי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ולכן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נאמנות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מיוחדת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מדין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יוצר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הספק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ולפי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דברי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מבואר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ששטר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כלל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ולכאורה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קשה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</w:t>
      </w:r>
      <w:r w:rsidRPr="007A00A9">
        <w:rPr>
          <w:rtl/>
        </w:rPr>
        <w:t>''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אמנם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כל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דברי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שייכים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לפי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הרמב</w:t>
      </w:r>
      <w:r w:rsidRPr="007A00A9">
        <w:rPr>
          <w:rtl/>
        </w:rPr>
        <w:t>''</w:t>
      </w:r>
      <w:r w:rsidRPr="007A00A9">
        <w:rPr>
          <w:rFonts w:hint="cs"/>
          <w:rtl/>
        </w:rPr>
        <w:t>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לפי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התוס</w:t>
      </w:r>
      <w:r w:rsidRPr="007A00A9">
        <w:rPr>
          <w:rtl/>
        </w:rPr>
        <w:t xml:space="preserve">', </w:t>
      </w:r>
      <w:r w:rsidRPr="007A00A9">
        <w:rPr>
          <w:rFonts w:hint="cs"/>
          <w:rtl/>
        </w:rPr>
        <w:t>שגם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הפה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שאסר</w:t>
      </w:r>
      <w:r w:rsidRPr="007A00A9">
        <w:rPr>
          <w:rtl/>
        </w:rPr>
        <w:t xml:space="preserve">' </w:t>
      </w:r>
      <w:r w:rsidRPr="007A00A9">
        <w:rPr>
          <w:rFonts w:hint="cs"/>
          <w:rtl/>
        </w:rPr>
        <w:t>מבוסס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הוכחה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עדיין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מובן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מדוע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האריכה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בלשונה</w:t>
      </w:r>
      <w:r w:rsidRPr="007A00A9">
        <w:rPr>
          <w:rtl/>
        </w:rPr>
        <w:t>.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ונראה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לתרץ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באופן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אחר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מהבית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הלוי</w:t>
      </w:r>
      <w:r w:rsidRPr="007A00A9">
        <w:rPr>
          <w:rtl/>
        </w:rPr>
        <w:t xml:space="preserve">. </w:t>
      </w:r>
    </w:p>
    <w:p w:rsidR="007A00A9" w:rsidRPr="007A00A9" w:rsidRDefault="007A00A9" w:rsidP="007A00A9">
      <w:pPr>
        <w:jc w:val="both"/>
        <w:rPr>
          <w:rtl/>
        </w:rPr>
      </w:pPr>
      <w:r w:rsidRPr="007A00A9">
        <w:rPr>
          <w:rFonts w:hint="cs"/>
          <w:rtl/>
        </w:rPr>
        <w:t>במלוה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על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אדם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יכול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לטעון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אך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במלוה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המלוה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שטרך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בידי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מאי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בעית</w:t>
      </w:r>
      <w:r w:rsidRPr="007A00A9">
        <w:rPr>
          <w:rtl/>
        </w:rPr>
        <w:t xml:space="preserve">'. </w:t>
      </w:r>
      <w:r w:rsidRPr="007A00A9">
        <w:rPr>
          <w:rFonts w:hint="cs"/>
          <w:rtl/>
        </w:rPr>
        <w:t>וקשה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הרי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מקוים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נמצא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חושש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להשאיר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ביד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המלוה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יכול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לטעון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ונראה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שזו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כוונת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הגמרא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באריכות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הלשון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שכיון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יכול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לבטל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כליל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בטענת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מזויף</w:t>
      </w:r>
      <w:r w:rsidRPr="007A00A9">
        <w:rPr>
          <w:rtl/>
        </w:rPr>
        <w:t xml:space="preserve">, </w:t>
      </w:r>
      <w:r w:rsidRPr="007A00A9">
        <w:rPr>
          <w:rFonts w:hint="cs"/>
          <w:rtl/>
        </w:rPr>
        <w:t>לכן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הוא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נאמן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גם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פרעתי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שייך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לומר</w:t>
      </w:r>
      <w:r w:rsidRPr="007A00A9">
        <w:rPr>
          <w:rtl/>
        </w:rPr>
        <w:t xml:space="preserve"> '</w:t>
      </w:r>
      <w:r w:rsidRPr="007A00A9">
        <w:rPr>
          <w:rFonts w:hint="cs"/>
          <w:rtl/>
        </w:rPr>
        <w:t>שטרך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בידי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מאי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בעית</w:t>
      </w:r>
      <w:r w:rsidRPr="007A00A9">
        <w:rPr>
          <w:rtl/>
        </w:rPr>
        <w:t xml:space="preserve">' </w:t>
      </w:r>
      <w:r w:rsidRPr="007A00A9">
        <w:rPr>
          <w:rFonts w:hint="cs"/>
          <w:rtl/>
        </w:rPr>
        <w:t>כאשר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חושש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להשאיר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אצל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המלווה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ומיושבת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שיטת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התוספות</w:t>
      </w:r>
      <w:r w:rsidRPr="007A00A9">
        <w:rPr>
          <w:rtl/>
        </w:rPr>
        <w:t xml:space="preserve">. </w:t>
      </w:r>
      <w:r w:rsidRPr="007A00A9">
        <w:rPr>
          <w:rFonts w:hint="cs"/>
          <w:rtl/>
        </w:rPr>
        <w:t>וכן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מיושבת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שיטת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הר</w:t>
      </w:r>
      <w:r w:rsidRPr="007A00A9">
        <w:rPr>
          <w:rtl/>
        </w:rPr>
        <w:t>''</w:t>
      </w:r>
      <w:r w:rsidRPr="007A00A9">
        <w:rPr>
          <w:rFonts w:hint="cs"/>
          <w:rtl/>
        </w:rPr>
        <w:t>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כי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מכאן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ראיה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ששטר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בלא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קיום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אינו</w:t>
      </w:r>
      <w:r w:rsidRPr="007A00A9">
        <w:rPr>
          <w:rtl/>
        </w:rPr>
        <w:t xml:space="preserve"> </w:t>
      </w:r>
      <w:r w:rsidRPr="007A00A9">
        <w:rPr>
          <w:rFonts w:hint="cs"/>
          <w:rtl/>
        </w:rPr>
        <w:t>שטר</w:t>
      </w:r>
      <w:r w:rsidRPr="007A00A9">
        <w:rPr>
          <w:rtl/>
        </w:rPr>
        <w:t xml:space="preserve">. </w:t>
      </w:r>
    </w:p>
    <w:p w:rsidR="00A01450" w:rsidRDefault="00A01450" w:rsidP="002A5FE9">
      <w:pPr>
        <w:jc w:val="both"/>
      </w:pPr>
    </w:p>
    <w:sectPr w:rsidR="00A01450" w:rsidSect="00551CD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45" w:rsidRDefault="00EB3245" w:rsidP="002A5FE9">
      <w:pPr>
        <w:spacing w:after="0" w:line="240" w:lineRule="auto"/>
      </w:pPr>
      <w:r>
        <w:separator/>
      </w:r>
    </w:p>
  </w:endnote>
  <w:endnote w:type="continuationSeparator" w:id="0">
    <w:p w:rsidR="00EB3245" w:rsidRDefault="00EB3245" w:rsidP="002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45" w:rsidRDefault="00EB3245" w:rsidP="002A5FE9">
      <w:pPr>
        <w:spacing w:after="0" w:line="240" w:lineRule="auto"/>
      </w:pPr>
      <w:r>
        <w:separator/>
      </w:r>
    </w:p>
  </w:footnote>
  <w:footnote w:type="continuationSeparator" w:id="0">
    <w:p w:rsidR="00EB3245" w:rsidRDefault="00EB3245" w:rsidP="002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E9" w:rsidRDefault="002A5FE9">
    <w:pPr>
      <w:pStyle w:val="Header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555E55E" wp14:editId="6B4D0D5B">
          <wp:simplePos x="0" y="0"/>
          <wp:positionH relativeFrom="column">
            <wp:posOffset>-706120</wp:posOffset>
          </wp:positionH>
          <wp:positionV relativeFrom="paragraph">
            <wp:posOffset>-297180</wp:posOffset>
          </wp:positionV>
          <wp:extent cx="1239520" cy="1036320"/>
          <wp:effectExtent l="0" t="0" r="0" b="0"/>
          <wp:wrapTight wrapText="bothSides">
            <wp:wrapPolygon edited="0">
              <wp:start x="10955" y="0"/>
              <wp:lineTo x="6971" y="6353"/>
              <wp:lineTo x="4648" y="7147"/>
              <wp:lineTo x="0" y="11118"/>
              <wp:lineTo x="0" y="15882"/>
              <wp:lineTo x="2988" y="19059"/>
              <wp:lineTo x="2988" y="21044"/>
              <wp:lineTo x="17594" y="21044"/>
              <wp:lineTo x="18590" y="19059"/>
              <wp:lineTo x="19918" y="19059"/>
              <wp:lineTo x="21246" y="15882"/>
              <wp:lineTo x="21246" y="12309"/>
              <wp:lineTo x="13943" y="0"/>
              <wp:lineTo x="109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שיעורים מישיבת</w:t>
    </w:r>
    <w:r>
      <w:rPr>
        <w:rFonts w:hint="cs"/>
        <w:rtl/>
      </w:rPr>
      <w:tab/>
      <w:t>שיעורים נוספים באתר</w:t>
    </w:r>
  </w:p>
  <w:p w:rsidR="002A5FE9" w:rsidRDefault="002A5FE9">
    <w:pPr>
      <w:pStyle w:val="Header"/>
    </w:pPr>
    <w:r>
      <w:rPr>
        <w:rFonts w:hint="cs"/>
        <w:rtl/>
      </w:rPr>
      <w:t>כרם ביבנה</w:t>
    </w:r>
    <w:r>
      <w:rPr>
        <w:rFonts w:hint="cs"/>
        <w:rtl/>
      </w:rPr>
      <w:tab/>
    </w:r>
    <w:hyperlink r:id="rId2" w:history="1">
      <w:r w:rsidRPr="00580DB0">
        <w:rPr>
          <w:rStyle w:val="Hyperlink"/>
        </w:rPr>
        <w:t>www.kby.org.il/hebrew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9"/>
    <w:rsid w:val="002A5FE9"/>
    <w:rsid w:val="00551CD4"/>
    <w:rsid w:val="00650F08"/>
    <w:rsid w:val="007A00A9"/>
    <w:rsid w:val="00A01450"/>
    <w:rsid w:val="00E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9"/>
  </w:style>
  <w:style w:type="paragraph" w:styleId="Footer">
    <w:name w:val="footer"/>
    <w:basedOn w:val="Normal"/>
    <w:link w:val="FooterChar"/>
    <w:uiPriority w:val="99"/>
    <w:unhideWhenUsed/>
    <w:rsid w:val="002A5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9"/>
  </w:style>
  <w:style w:type="character" w:styleId="Hyperlink">
    <w:name w:val="Hyperlink"/>
    <w:basedOn w:val="DefaultParagraphFont"/>
    <w:uiPriority w:val="99"/>
    <w:unhideWhenUsed/>
    <w:rsid w:val="002A5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by.org.il/hebrew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ya\My%20Documents\KBY\KB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KBYtemplate</Template>
  <TotalTime>6</TotalTime>
  <Pages>2</Pages>
  <Words>672</Words>
  <Characters>3362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פישר</dc:creator>
  <cp:keywords/>
  <dc:description/>
  <cp:lastModifiedBy>משפחת פישר</cp:lastModifiedBy>
  <cp:revision>1</cp:revision>
  <dcterms:created xsi:type="dcterms:W3CDTF">2013-07-07T20:55:00Z</dcterms:created>
  <dcterms:modified xsi:type="dcterms:W3CDTF">2013-07-07T21:01:00Z</dcterms:modified>
</cp:coreProperties>
</file>